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7C3E" w14:textId="77777777" w:rsidR="004C4163" w:rsidRPr="0010233C" w:rsidRDefault="004C4163" w:rsidP="004C4163">
      <w:pPr>
        <w:pStyle w:val="Heading3"/>
        <w:rPr>
          <w:rFonts w:ascii="Grammarsaurus" w:hAnsi="Grammarsaurus"/>
          <w:b/>
          <w:bCs/>
          <w:color w:val="000000" w:themeColor="text1"/>
          <w:u w:val="single"/>
        </w:rPr>
      </w:pPr>
      <w:r w:rsidRPr="0010233C">
        <w:rPr>
          <w:rFonts w:ascii="Grammarsaurus" w:hAnsi="Grammarsaurus"/>
          <w:b/>
          <w:bCs/>
          <w:color w:val="000000" w:themeColor="text1"/>
          <w:u w:val="single"/>
        </w:rPr>
        <w:t>How do we adapt our Geography Curriculum to meet the needs of our SEND and Disadvantaged pupils?</w:t>
      </w:r>
    </w:p>
    <w:p w14:paraId="28973037" w14:textId="77777777" w:rsidR="004C4163" w:rsidRPr="00896AC4" w:rsidRDefault="004C4163" w:rsidP="004C4163">
      <w:pPr>
        <w:pStyle w:val="NormalWeb"/>
        <w:rPr>
          <w:rFonts w:ascii="Grammarsaurus" w:hAnsi="Grammarsaurus"/>
        </w:rPr>
      </w:pPr>
      <w:r w:rsidRPr="00896AC4">
        <w:rPr>
          <w:rFonts w:ascii="Grammarsaurus" w:hAnsi="Grammarsaurus"/>
        </w:rPr>
        <w:t>At Priory, we are committed to ensuring that all children, including those who may be disadvantaged or have additional needs, can flourish in Geography. We aim to develop pupils’ curiosity about the world, their understanding of people and places, and their appreciation of diverse environments through inclusive and engaging learning experiences.</w:t>
      </w:r>
    </w:p>
    <w:p w14:paraId="4B2171B7" w14:textId="77777777" w:rsidR="004C4163" w:rsidRPr="00896AC4" w:rsidRDefault="004C4163" w:rsidP="004C4163">
      <w:pPr>
        <w:pStyle w:val="NormalWeb"/>
        <w:rPr>
          <w:rFonts w:ascii="Grammarsaurus" w:hAnsi="Grammarsaurus"/>
        </w:rPr>
      </w:pPr>
      <w:r w:rsidRPr="00896AC4">
        <w:rPr>
          <w:rFonts w:ascii="Grammarsaurus" w:hAnsi="Grammarsaurus"/>
        </w:rPr>
        <w:t>To support accessibility and engagement, we use the following approaches:</w:t>
      </w:r>
    </w:p>
    <w:p w14:paraId="5D145B1C" w14:textId="77777777" w:rsidR="004C4163" w:rsidRPr="00896AC4" w:rsidRDefault="004C4163" w:rsidP="004C4163">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Use of digital tools</w:t>
      </w:r>
      <w:r w:rsidRPr="00896AC4">
        <w:rPr>
          <w:rFonts w:ascii="Grammarsaurus" w:hAnsi="Grammarsaurus"/>
        </w:rPr>
        <w:t xml:space="preserve"> </w:t>
      </w:r>
      <w:r w:rsidRPr="00896AC4">
        <w:t>–</w:t>
      </w:r>
      <w:r w:rsidRPr="00896AC4">
        <w:rPr>
          <w:rFonts w:ascii="Grammarsaurus" w:hAnsi="Grammarsaurus"/>
        </w:rPr>
        <w:t xml:space="preserve"> Pupils use iPads and other digital resources to record observations, create maps, take photographs, and present findings, allowing those who find writing challenging to demonstrate understanding in varied ways.</w:t>
      </w:r>
    </w:p>
    <w:p w14:paraId="70F83502" w14:textId="77777777" w:rsidR="004C4163" w:rsidRPr="00896AC4" w:rsidRDefault="004C4163" w:rsidP="004C4163">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Visual scaffolding</w:t>
      </w:r>
      <w:r w:rsidRPr="00896AC4">
        <w:rPr>
          <w:rFonts w:ascii="Grammarsaurus" w:hAnsi="Grammarsaurus"/>
        </w:rPr>
        <w:t xml:space="preserve"> </w:t>
      </w:r>
      <w:r w:rsidRPr="00896AC4">
        <w:t>–</w:t>
      </w:r>
      <w:r w:rsidRPr="00896AC4">
        <w:rPr>
          <w:rFonts w:ascii="Grammarsaurus" w:hAnsi="Grammarsaurus"/>
        </w:rPr>
        <w:t xml:space="preserve"> Lessons include maps, diagrams, photos, and step-by-step visuals to support comprehension of geographical concepts and vocabulary.</w:t>
      </w:r>
    </w:p>
    <w:p w14:paraId="7D1686E2" w14:textId="77777777" w:rsidR="004C4163" w:rsidRPr="00896AC4" w:rsidRDefault="004C4163" w:rsidP="004C4163">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Adapted resources and materials</w:t>
      </w:r>
      <w:r w:rsidRPr="00896AC4">
        <w:rPr>
          <w:rFonts w:ascii="Grammarsaurus" w:hAnsi="Grammarsaurus"/>
        </w:rPr>
        <w:t xml:space="preserve"> </w:t>
      </w:r>
      <w:r w:rsidRPr="00896AC4">
        <w:t>–</w:t>
      </w:r>
      <w:r w:rsidRPr="00896AC4">
        <w:rPr>
          <w:rFonts w:ascii="Grammarsaurus" w:hAnsi="Grammarsaurus"/>
        </w:rPr>
        <w:t xml:space="preserve"> We provide tactile maps, enlarged print, simplified data sets, and hands-on materials to ensure all pupils can access geographical enquiry and fieldwork activities.</w:t>
      </w:r>
    </w:p>
    <w:p w14:paraId="6441815D" w14:textId="77777777" w:rsidR="004C4163" w:rsidRPr="00896AC4" w:rsidRDefault="004C4163" w:rsidP="004C4163">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Collaborative enquiry</w:t>
      </w:r>
      <w:r w:rsidRPr="00896AC4">
        <w:rPr>
          <w:rFonts w:ascii="Grammarsaurus" w:hAnsi="Grammarsaurus"/>
        </w:rPr>
        <w:t xml:space="preserve"> </w:t>
      </w:r>
      <w:r w:rsidRPr="00896AC4">
        <w:t>–</w:t>
      </w:r>
      <w:r w:rsidRPr="00896AC4">
        <w:rPr>
          <w:rFonts w:ascii="Grammarsaurus" w:hAnsi="Grammarsaurus"/>
        </w:rPr>
        <w:t xml:space="preserve"> Paired and group tasks promote discussion, shared exploration, and peer support, helping pupils learn from one another while developing their investigative and communication skills.</w:t>
      </w:r>
    </w:p>
    <w:p w14:paraId="400CB0F7" w14:textId="77777777" w:rsidR="004C4163" w:rsidRPr="00896AC4" w:rsidRDefault="004C4163" w:rsidP="004C4163">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Personalised support</w:t>
      </w:r>
      <w:r w:rsidRPr="00896AC4">
        <w:rPr>
          <w:rFonts w:ascii="Grammarsaurus" w:hAnsi="Grammarsaurus"/>
        </w:rPr>
        <w:t xml:space="preserve"> </w:t>
      </w:r>
      <w:r w:rsidRPr="00896AC4">
        <w:t>–</w:t>
      </w:r>
      <w:r w:rsidRPr="00896AC4">
        <w:rPr>
          <w:rFonts w:ascii="Grammarsaurus" w:hAnsi="Grammarsaurus"/>
        </w:rPr>
        <w:t xml:space="preserve"> Staff offer targeted feedback, pre-teaching of key geographical terms, and adult assistance where needed, ensuring all pupils can engage meaningfully with fieldwork and classroom learning.</w:t>
      </w:r>
    </w:p>
    <w:p w14:paraId="41EDC7F3" w14:textId="77777777" w:rsidR="004C4163" w:rsidRPr="00896AC4" w:rsidRDefault="004C4163" w:rsidP="004C4163">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Inclusive global perspectives</w:t>
      </w:r>
      <w:r w:rsidRPr="00896AC4">
        <w:rPr>
          <w:rFonts w:ascii="Grammarsaurus" w:hAnsi="Grammarsaurus"/>
        </w:rPr>
        <w:t xml:space="preserve"> </w:t>
      </w:r>
      <w:r w:rsidRPr="00896AC4">
        <w:t>–</w:t>
      </w:r>
      <w:r w:rsidRPr="00896AC4">
        <w:rPr>
          <w:rFonts w:ascii="Grammarsaurus" w:hAnsi="Grammarsaurus"/>
        </w:rPr>
        <w:t xml:space="preserve"> Our curriculum explores a diverse range of people, cultures, and places, encouraging empathy, respect, and a sense of connection to the wider world.</w:t>
      </w:r>
    </w:p>
    <w:p w14:paraId="5A1C9569" w14:textId="77777777" w:rsidR="004C4163" w:rsidRPr="00896AC4" w:rsidRDefault="004C4163" w:rsidP="004C4163">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Celebration of progress</w:t>
      </w:r>
      <w:r w:rsidRPr="00896AC4">
        <w:rPr>
          <w:rFonts w:ascii="Grammarsaurus" w:hAnsi="Grammarsaurus"/>
        </w:rPr>
        <w:t xml:space="preserve"> </w:t>
      </w:r>
      <w:r w:rsidRPr="00896AC4">
        <w:t>–</w:t>
      </w:r>
      <w:r w:rsidRPr="00896AC4">
        <w:rPr>
          <w:rFonts w:ascii="Grammarsaurus" w:hAnsi="Grammarsaurus"/>
        </w:rPr>
        <w:t xml:space="preserve"> Pupils</w:t>
      </w:r>
      <w:r w:rsidRPr="00896AC4">
        <w:rPr>
          <w:rFonts w:ascii="Grammarsaurus" w:hAnsi="Grammarsaurus" w:cs="Grammarsaurus"/>
        </w:rPr>
        <w:t>’</w:t>
      </w:r>
      <w:r w:rsidRPr="00896AC4">
        <w:rPr>
          <w:rFonts w:ascii="Grammarsaurus" w:hAnsi="Grammarsaurus"/>
        </w:rPr>
        <w:t xml:space="preserve"> geographical learning is recorded through maps, fieldwork notes, and digital portfolios, showing their growing knowledge, understanding, and curiosity about the world.</w:t>
      </w:r>
    </w:p>
    <w:p w14:paraId="159CB8B6" w14:textId="77777777" w:rsidR="004C4163" w:rsidRPr="00896AC4" w:rsidRDefault="004C4163" w:rsidP="004C4163">
      <w:pPr>
        <w:pStyle w:val="NormalWeb"/>
        <w:rPr>
          <w:rFonts w:ascii="Grammarsaurus" w:hAnsi="Grammarsaurus"/>
        </w:rPr>
      </w:pPr>
      <w:r w:rsidRPr="00896AC4">
        <w:rPr>
          <w:rFonts w:ascii="Grammarsaurus" w:hAnsi="Grammarsaurus"/>
        </w:rPr>
        <w:t>Through these inclusive strategies, we aim to ensure that every child can develop the knowledge, skills, and confidence to think like a geographer and appreciate their place in an interconnected world.</w:t>
      </w:r>
    </w:p>
    <w:p w14:paraId="23E5ED04" w14:textId="77777777" w:rsidR="00437B91" w:rsidRDefault="00437B91"/>
    <w:sectPr w:rsidR="0043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rammarsaurus">
    <w:altName w:val="Calibri"/>
    <w:panose1 w:val="020B0604020202020204"/>
    <w:charset w:val="00"/>
    <w:family w:val="auto"/>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B1"/>
    <w:rsid w:val="002932B1"/>
    <w:rsid w:val="00437B91"/>
    <w:rsid w:val="004C4163"/>
    <w:rsid w:val="005C4327"/>
    <w:rsid w:val="00A4291C"/>
    <w:rsid w:val="00DB6CB0"/>
    <w:rsid w:val="00F8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389923"/>
  <w15:chartTrackingRefBased/>
  <w15:docId w15:val="{28748C0E-28DF-714D-B2B4-FF74304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B1"/>
    <w:rPr>
      <w:rFonts w:eastAsiaTheme="majorEastAsia" w:cstheme="majorBidi"/>
      <w:color w:val="272727" w:themeColor="text1" w:themeTint="D8"/>
    </w:rPr>
  </w:style>
  <w:style w:type="paragraph" w:styleId="Title">
    <w:name w:val="Title"/>
    <w:basedOn w:val="Normal"/>
    <w:next w:val="Normal"/>
    <w:link w:val="TitleChar"/>
    <w:uiPriority w:val="10"/>
    <w:qFormat/>
    <w:rsid w:val="0029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B1"/>
    <w:pPr>
      <w:spacing w:before="160"/>
      <w:jc w:val="center"/>
    </w:pPr>
    <w:rPr>
      <w:i/>
      <w:iCs/>
      <w:color w:val="404040" w:themeColor="text1" w:themeTint="BF"/>
    </w:rPr>
  </w:style>
  <w:style w:type="character" w:customStyle="1" w:styleId="QuoteChar">
    <w:name w:val="Quote Char"/>
    <w:basedOn w:val="DefaultParagraphFont"/>
    <w:link w:val="Quote"/>
    <w:uiPriority w:val="29"/>
    <w:rsid w:val="002932B1"/>
    <w:rPr>
      <w:i/>
      <w:iCs/>
      <w:color w:val="404040" w:themeColor="text1" w:themeTint="BF"/>
    </w:rPr>
  </w:style>
  <w:style w:type="paragraph" w:styleId="ListParagraph">
    <w:name w:val="List Paragraph"/>
    <w:basedOn w:val="Normal"/>
    <w:uiPriority w:val="34"/>
    <w:qFormat/>
    <w:rsid w:val="002932B1"/>
    <w:pPr>
      <w:ind w:left="720"/>
      <w:contextualSpacing/>
    </w:pPr>
  </w:style>
  <w:style w:type="character" w:styleId="IntenseEmphasis">
    <w:name w:val="Intense Emphasis"/>
    <w:basedOn w:val="DefaultParagraphFont"/>
    <w:uiPriority w:val="21"/>
    <w:qFormat/>
    <w:rsid w:val="002932B1"/>
    <w:rPr>
      <w:i/>
      <w:iCs/>
      <w:color w:val="0F4761" w:themeColor="accent1" w:themeShade="BF"/>
    </w:rPr>
  </w:style>
  <w:style w:type="paragraph" w:styleId="IntenseQuote">
    <w:name w:val="Intense Quote"/>
    <w:basedOn w:val="Normal"/>
    <w:next w:val="Normal"/>
    <w:link w:val="IntenseQuoteChar"/>
    <w:uiPriority w:val="30"/>
    <w:qFormat/>
    <w:rsid w:val="0029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B1"/>
    <w:rPr>
      <w:i/>
      <w:iCs/>
      <w:color w:val="0F4761" w:themeColor="accent1" w:themeShade="BF"/>
    </w:rPr>
  </w:style>
  <w:style w:type="character" w:styleId="IntenseReference">
    <w:name w:val="Intense Reference"/>
    <w:basedOn w:val="DefaultParagraphFont"/>
    <w:uiPriority w:val="32"/>
    <w:qFormat/>
    <w:rsid w:val="002932B1"/>
    <w:rPr>
      <w:b/>
      <w:bCs/>
      <w:smallCaps/>
      <w:color w:val="0F4761" w:themeColor="accent1" w:themeShade="BF"/>
      <w:spacing w:val="5"/>
    </w:rPr>
  </w:style>
  <w:style w:type="paragraph" w:styleId="NormalWeb">
    <w:name w:val="Normal (Web)"/>
    <w:basedOn w:val="Normal"/>
    <w:uiPriority w:val="99"/>
    <w:semiHidden/>
    <w:unhideWhenUsed/>
    <w:rsid w:val="002932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3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Woolliscroft</dc:creator>
  <cp:keywords/>
  <dc:description/>
  <cp:lastModifiedBy>Emma Woolliscroft</cp:lastModifiedBy>
  <cp:revision>2</cp:revision>
  <dcterms:created xsi:type="dcterms:W3CDTF">2025-10-21T10:25:00Z</dcterms:created>
  <dcterms:modified xsi:type="dcterms:W3CDTF">2025-10-21T10:25:00Z</dcterms:modified>
</cp:coreProperties>
</file>